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center"/>
      </w:pPr>
      <w:r>
        <w:rPr>
          <w:b/>
          <w:bCs/>
          <w:sz w:val="32"/>
          <w:szCs w:val="32"/>
        </w:rPr>
        <w:t xml:space="preserve">टैक्स इनवॉइस</w:t>
      </w:r>
    </w:p>
    <w:tbl>
      <w:tblPr>
        <w:tblW w:w="10466" w:type="dxa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60" w:type="dxa"/>
          <w:right w:w="60" w:type="dxa"/>
        </w:tblCellMar>
      </w:tblPr>
      <w:tblGrid>
        <w:gridCol w:w="1884"/>
        <w:gridCol w:w="3349"/>
        <w:gridCol w:w="1884"/>
        <w:gridCol w:w="3349"/>
      </w:tblGrid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दुकान का नाम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GSTIN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पता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फ़ोन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बिल नं.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तारीख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ग्राहक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मोबाइल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ग्राहक GSTIN (अगर रजिस्टर्ड है)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सप्लाई की जगह (राज्य)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466" w:type="dxa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60" w:type="dxa"/>
          <w:right w:w="60" w:type="dxa"/>
        </w:tblCellMar>
      </w:tblPr>
      <w:tblGrid>
        <w:gridCol w:w="420"/>
        <w:gridCol w:w="1900"/>
        <w:gridCol w:w="1050"/>
        <w:gridCol w:w="700"/>
        <w:gridCol w:w="520"/>
        <w:gridCol w:w="820"/>
        <w:gridCol w:w="880"/>
        <w:gridCol w:w="1060"/>
        <w:gridCol w:w="560"/>
        <w:gridCol w:w="800"/>
        <w:gridCol w:w="800"/>
        <w:gridCol w:w="956"/>
      </w:tblGrid>
      <w:tr>
        <w:trPr>
          <w:trHeight w:val="520"/>
        </w:trPr>
        <w:tc>
          <w:tcPr>
            <w:tcW w:w="42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क्र.</w:t>
            </w:r>
          </w:p>
        </w:tc>
        <w:tc>
          <w:tcPr>
            <w:tcW w:w="190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सामान</w:t>
            </w:r>
          </w:p>
        </w:tc>
        <w:tc>
          <w:tcPr>
            <w:tcW w:w="105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साइज़ / रंग</w:t>
            </w:r>
          </w:p>
        </w:tc>
        <w:tc>
          <w:tcPr>
            <w:tcW w:w="70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HSN</w:t>
            </w:r>
          </w:p>
        </w:tc>
        <w:tc>
          <w:tcPr>
            <w:tcW w:w="52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नग</w:t>
            </w:r>
          </w:p>
        </w:tc>
        <w:tc>
          <w:tcPr>
            <w:tcW w:w="82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दर ₹</w:t>
            </w:r>
          </w:p>
        </w:tc>
        <w:tc>
          <w:tcPr>
            <w:tcW w:w="88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डिस्काउंट ₹</w:t>
            </w:r>
          </w:p>
        </w:tc>
        <w:tc>
          <w:tcPr>
            <w:tcW w:w="106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कर योग्य रकम ₹</w:t>
            </w:r>
          </w:p>
        </w:tc>
        <w:tc>
          <w:tcPr>
            <w:tcW w:w="56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GST %</w:t>
            </w:r>
          </w:p>
        </w:tc>
        <w:tc>
          <w:tcPr>
            <w:tcW w:w="80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CGST ₹</w:t>
            </w:r>
          </w:p>
        </w:tc>
        <w:tc>
          <w:tcPr>
            <w:tcW w:w="80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SGST ₹</w:t>
            </w:r>
          </w:p>
        </w:tc>
        <w:tc>
          <w:tcPr>
            <w:tcW w:w="956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5"/>
                <w:szCs w:val="15"/>
              </w:rPr>
              <w:t xml:space="preserve">रकम ₹</w:t>
            </w: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1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2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3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4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5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6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7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8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9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10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11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42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12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050" w:type="dxa"/>
            <w:vAlign w:val="center"/>
          </w:tcPr>
          <w:p>
            <w:pPr>
              <w:spacing w:before="0" w:after="0"/>
            </w:pPr>
          </w:p>
        </w:tc>
        <w:tc>
          <w:tcPr>
            <w:tcW w:w="700" w:type="dxa"/>
            <w:vAlign w:val="center"/>
          </w:tcPr>
          <w:p>
            <w:pPr>
              <w:spacing w:before="0" w:after="0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4070" w:type="dxa"/>
            <w:gridSpan w:val="4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कुल</w:t>
            </w:r>
          </w:p>
        </w:tc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820" w:type="dxa"/>
            <w:vAlign w:val="center"/>
          </w:tcPr>
          <w:p>
            <w:pPr>
              <w:spacing w:before="0" w:after="0"/>
            </w:pPr>
          </w:p>
        </w:tc>
        <w:tc>
          <w:tcPr>
            <w:tcW w:w="880" w:type="dxa"/>
            <w:vAlign w:val="center"/>
          </w:tcPr>
          <w:p>
            <w:pPr>
              <w:spacing w:before="0" w:after="0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</w:pPr>
          </w:p>
        </w:tc>
        <w:tc>
          <w:tcPr>
            <w:tcW w:w="56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800" w:type="dxa"/>
            <w:vAlign w:val="center"/>
          </w:tcPr>
          <w:p>
            <w:pPr>
              <w:spacing w:before="0" w:after="0"/>
            </w:pPr>
          </w:p>
        </w:tc>
        <w:tc>
          <w:tcPr>
            <w:tcW w:w="956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80"/>
      </w:pPr>
    </w:p>
    <w:tbl>
      <w:tblPr>
        <w:tblW w:w="10466" w:type="dxa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60" w:type="dxa"/>
          <w:right w:w="60" w:type="dxa"/>
        </w:tblCellMar>
      </w:tblPr>
      <w:tblGrid>
        <w:gridCol w:w="1884"/>
        <w:gridCol w:w="3349"/>
        <w:gridCol w:w="1884"/>
        <w:gridCol w:w="3349"/>
      </w:tblGrid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रकम शब्दों में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राउंड ऑफ़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भुगतान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कुल देय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200"/>
      </w:pPr>
      <w:r>
        <w:rPr>
          <w:i/>
          <w:color w:val="555555"/>
          <w:sz w:val="15"/>
          <w:szCs w:val="15"/>
        </w:rPr>
        <w:t xml:space="preserve">22 सितंबर 2025 से कपड़ों पर GST: एक पीस छूट के बाद (GST से पहले) ₹2,500 तक हो तो 5%, ऊपर 18%। साड़ी और कपड़ा (फ़ैब्रिक): 5%। रेट अपने CA से पक्का करें।</w:t>
      </w:r>
    </w:p>
    <w:p>
      <w:pPr>
        <w:spacing w:before="0" w:after="400"/>
        <w:jc w:val="right"/>
      </w:pPr>
      <w:r>
        <w:rPr>
          <w:b/>
          <w:bCs/>
          <w:sz w:val="18"/>
          <w:szCs w:val="18"/>
        </w:rPr>
        <w:t xml:space="preserve">हस्ताक्षर</w:t>
      </w:r>
    </w:p>
    <w:p>
      <w:pPr>
        <w:spacing w:before="0" w:after="60"/>
        <w:jc w:val="center"/>
      </w:pPr>
      <w:r>
        <w:rPr>
          <w:color w:val="777777"/>
          <w:sz w:val="14"/>
          <w:szCs w:val="14"/>
        </w:rPr>
        <w:t xml:space="preserve">फ्री बिल फ़ॉर्मेट: tapandbill.in · Tap &amp; Bill यही बिल फ़ोन या कंप्यूटर पर बनाता है: हर पीस पर GST, प्रिंट और WhatsApp</w:t>
      </w:r>
    </w:p>
    <w:p>
      <w:pPr>
        <w:spacing w:before="0" w:after="120"/>
        <w:jc w:val="center"/>
      </w:pPr>
      <w:r>
        <w:br w:type="page"/>
      </w:r>
      <w:r>
        <w:rPr>
          <w:b/>
          <w:bCs/>
          <w:sz w:val="32"/>
          <w:szCs w:val="32"/>
        </w:rPr>
        <w:t xml:space="preserve">बिल / कैश मेमो</w:t>
      </w:r>
    </w:p>
    <w:tbl>
      <w:tblPr>
        <w:tblW w:w="10466" w:type="dxa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60" w:type="dxa"/>
          <w:right w:w="60" w:type="dxa"/>
        </w:tblCellMar>
      </w:tblPr>
      <w:tblGrid>
        <w:gridCol w:w="1884"/>
        <w:gridCol w:w="3349"/>
        <w:gridCol w:w="1884"/>
        <w:gridCol w:w="3349"/>
      </w:tblGrid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दुकान का नाम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फ़ोन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पता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तारीख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बिल नं.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मोबाइल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ग्राहक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भुगतान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466" w:type="dxa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60" w:type="dxa"/>
          <w:right w:w="60" w:type="dxa"/>
        </w:tblCellMar>
      </w:tblPr>
      <w:tblGrid>
        <w:gridCol w:w="600"/>
        <w:gridCol w:w="4100"/>
        <w:gridCol w:w="1900"/>
        <w:gridCol w:w="900"/>
        <w:gridCol w:w="1300"/>
        <w:gridCol w:w="1666"/>
      </w:tblGrid>
      <w:tr>
        <w:trPr>
          <w:trHeight w:val="460"/>
        </w:trPr>
        <w:tc>
          <w:tcPr>
            <w:tcW w:w="60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क्र.</w:t>
            </w:r>
          </w:p>
        </w:tc>
        <w:tc>
          <w:tcPr>
            <w:tcW w:w="410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सामान</w:t>
            </w:r>
          </w:p>
        </w:tc>
        <w:tc>
          <w:tcPr>
            <w:tcW w:w="190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साइज़ / रंग</w:t>
            </w:r>
          </w:p>
        </w:tc>
        <w:tc>
          <w:tcPr>
            <w:tcW w:w="90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नग</w:t>
            </w:r>
          </w:p>
        </w:tc>
        <w:tc>
          <w:tcPr>
            <w:tcW w:w="1300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दर ₹</w:t>
            </w:r>
          </w:p>
        </w:tc>
        <w:tc>
          <w:tcPr>
            <w:tcW w:w="1666" w:type="dxa"/>
            <w:shd w:val="clear" w:color="auto" w:fill="E8EBF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रकम ₹</w:t>
            </w: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1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2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3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4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5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6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7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8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9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10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11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600" w:type="dxa"/>
            <w:vAlign w:val="center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12</w:t>
            </w:r>
          </w:p>
        </w:tc>
        <w:tc>
          <w:tcPr>
            <w:tcW w:w="4100" w:type="dxa"/>
            <w:vAlign w:val="center"/>
          </w:tcPr>
          <w:p>
            <w:pPr>
              <w:spacing w:before="0" w:after="0"/>
            </w:pPr>
          </w:p>
        </w:tc>
        <w:tc>
          <w:tcPr>
            <w:tcW w:w="1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6600" w:type="dxa"/>
            <w:gridSpan w:val="3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कुल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66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80"/>
      </w:pPr>
    </w:p>
    <w:tbl>
      <w:tblPr>
        <w:tblW w:w="10466" w:type="dxa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60" w:type="dxa"/>
          <w:right w:w="60" w:type="dxa"/>
        </w:tblCellMar>
      </w:tblPr>
      <w:tblGrid>
        <w:gridCol w:w="1884"/>
        <w:gridCol w:w="3349"/>
        <w:gridCol w:w="1884"/>
        <w:gridCol w:w="3349"/>
      </w:tblGrid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डिस्काउंट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देय रकम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ऑल्टरेशन / तैयार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उधार (बाकी रकम)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</w:trPr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बदली की शर्त: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  <w:tc>
          <w:tcPr>
            <w:tcW w:w="1884" w:type="dxa"/>
            <w:vAlign w:val="center"/>
          </w:tcPr>
          <w:p>
            <w:pPr>
              <w:spacing w:before="0" w:after="0"/>
            </w:pPr>
            <w:r>
              <w:rPr>
                <w:b/>
                <w:bCs/>
                <w:sz w:val="18"/>
                <w:szCs w:val="18"/>
              </w:rPr>
              <w:t xml:space="preserve">नकद / UPI / कार्ड / उधार</w:t>
            </w:r>
          </w:p>
        </w:tc>
        <w:tc>
          <w:tcPr>
            <w:tcW w:w="3349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200"/>
      </w:pPr>
      <w:r>
        <w:rPr>
          <w:i/>
          <w:color w:val="555555"/>
          <w:sz w:val="15"/>
          <w:szCs w:val="15"/>
        </w:rPr>
        <w:t xml:space="preserve">GST में रजिस्टर्ड नहीं हैं: बिल पर न GSTIN, न टैक्स। कंपोज़िशन वाले: शीर्षक “बिल ऑफ़ सप्लाई” रखें और लिखें “composition taxable person, not eligible to collect tax on supplies”।</w:t>
      </w:r>
    </w:p>
    <w:p>
      <w:pPr>
        <w:spacing w:before="0" w:after="400"/>
      </w:pPr>
      <w:r>
        <w:rPr>
          <w:b/>
          <w:bCs/>
          <w:sz w:val="18"/>
          <w:szCs w:val="18"/>
        </w:rPr>
        <w:t xml:space="preserve">धन्यवाद, फिर पधारें</w:t>
      </w:r>
      <w:r>
        <w:rPr>
          <w:sz w:val="18"/>
          <w:szCs w:val="18"/>
        </w:rPr>
        <w:t xml:space="preserve">                                                        </w:t>
      </w:r>
      <w:r>
        <w:rPr>
          <w:b/>
          <w:bCs/>
          <w:sz w:val="18"/>
          <w:szCs w:val="18"/>
        </w:rPr>
        <w:t xml:space="preserve">हस्ताक्षर</w:t>
      </w:r>
    </w:p>
    <w:p>
      <w:pPr>
        <w:spacing w:before="0" w:after="60"/>
        <w:jc w:val="center"/>
      </w:pPr>
      <w:r>
        <w:rPr>
          <w:color w:val="777777"/>
          <w:sz w:val="14"/>
          <w:szCs w:val="14"/>
        </w:rPr>
        <w:t xml:space="preserve">फ्री बिल फ़ॉर्मेट: tapandbill.in · Tap &amp; Bill यही बिल फ़ोन या कंप्यूटर पर बनाता है: हर पीस पर GST, प्रिंट और WhatsApp</w:t>
      </w:r>
    </w:p>
    <w:sectPr>
      <w:pgSz w:w="11906" w:h="16838"/>
      <w:pgMar w:top="720" w:right="720" w:bottom="720" w:left="720" w:header="360" w:footer="36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Nirmala UI"/>
        <w:sz w:val="18"/>
        <w:szCs w:val="18"/>
        <w:lang w:val="en-IN" w:bidi="hi-IN"/>
      </w:rPr>
    </w:rPrDefault>
    <w:pPrDefault>
      <w:pPr>
        <w:spacing w:after="6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कपड़े की दुकान का बिल फ़ॉर्मेट (GST बिल और सादा बिल)</dc:title>
  <dc:creator>Tap &amp; Bill (tapandbill.in)</dc:creator>
</cp:coreProperties>
</file>